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88" w:rsidRPr="00874688" w:rsidRDefault="00874688" w:rsidP="00874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заходів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протидії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закладі дошкільної освіти (ясла-садок) комбінованого типу №4 «Ромашка» (Центр розвитку дитини)</w:t>
      </w:r>
    </w:p>
    <w:tbl>
      <w:tblPr>
        <w:tblStyle w:val="a3"/>
        <w:tblpPr w:leftFromText="180" w:rightFromText="180" w:vertAnchor="page" w:horzAnchor="margin" w:tblpY="1872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563"/>
        <w:gridCol w:w="1468"/>
        <w:gridCol w:w="65"/>
        <w:gridCol w:w="1531"/>
        <w:gridCol w:w="1695"/>
      </w:tblGrid>
      <w:tr w:rsidR="00FE479B" w:rsidTr="00874688">
        <w:tc>
          <w:tcPr>
            <w:tcW w:w="533" w:type="dxa"/>
          </w:tcPr>
          <w:p w:rsidR="00FE479B" w:rsidRDefault="00FE479B" w:rsidP="00874688">
            <w:r>
              <w:t>№</w:t>
            </w:r>
          </w:p>
          <w:p w:rsidR="00FE479B" w:rsidRDefault="00FE479B" w:rsidP="00874688">
            <w:proofErr w:type="spellStart"/>
            <w:r>
              <w:t>п\п</w:t>
            </w:r>
            <w:proofErr w:type="spellEnd"/>
          </w:p>
        </w:tc>
        <w:tc>
          <w:tcPr>
            <w:tcW w:w="4563" w:type="dxa"/>
          </w:tcPr>
          <w:p w:rsidR="00FE479B" w:rsidRPr="00FE479B" w:rsidRDefault="00FE479B" w:rsidP="00874688">
            <w:pPr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1468" w:type="dxa"/>
          </w:tcPr>
          <w:p w:rsidR="00FE479B" w:rsidRDefault="00FE479B" w:rsidP="00874688">
            <w:pPr>
              <w:jc w:val="center"/>
            </w:pPr>
            <w:r>
              <w:t>Цільова аудиторія</w:t>
            </w:r>
          </w:p>
        </w:tc>
        <w:tc>
          <w:tcPr>
            <w:tcW w:w="1596" w:type="dxa"/>
            <w:gridSpan w:val="2"/>
          </w:tcPr>
          <w:p w:rsidR="00FE479B" w:rsidRDefault="00FE479B" w:rsidP="00874688">
            <w:r>
              <w:t>Терміни виконання</w:t>
            </w:r>
          </w:p>
        </w:tc>
        <w:tc>
          <w:tcPr>
            <w:tcW w:w="1695" w:type="dxa"/>
          </w:tcPr>
          <w:p w:rsidR="00FE479B" w:rsidRDefault="00FE479B" w:rsidP="00874688">
            <w:r>
              <w:t>Відповідальний</w:t>
            </w:r>
          </w:p>
        </w:tc>
      </w:tr>
      <w:tr w:rsidR="00FE479B" w:rsidTr="00874688">
        <w:tc>
          <w:tcPr>
            <w:tcW w:w="9855" w:type="dxa"/>
            <w:gridSpan w:val="6"/>
          </w:tcPr>
          <w:p w:rsidR="00FE479B" w:rsidRDefault="00FE479B" w:rsidP="00874688">
            <w:pPr>
              <w:jc w:val="center"/>
            </w:pPr>
            <w:proofErr w:type="spellStart"/>
            <w:r>
              <w:t>Інформаційно</w:t>
            </w:r>
            <w:proofErr w:type="spellEnd"/>
            <w:r>
              <w:t xml:space="preserve"> – профілактичні заходи</w:t>
            </w:r>
          </w:p>
        </w:tc>
      </w:tr>
      <w:tr w:rsidR="00FE479B" w:rsidTr="00874688">
        <w:tc>
          <w:tcPr>
            <w:tcW w:w="533" w:type="dxa"/>
          </w:tcPr>
          <w:p w:rsidR="00FE479B" w:rsidRDefault="00FE479B" w:rsidP="00874688">
            <w:r>
              <w:t>1.</w:t>
            </w:r>
          </w:p>
        </w:tc>
        <w:tc>
          <w:tcPr>
            <w:tcW w:w="4563" w:type="dxa"/>
          </w:tcPr>
          <w:p w:rsidR="00FE479B" w:rsidRDefault="00FE479B" w:rsidP="00874688">
            <w:r>
              <w:t xml:space="preserve">Обговорення протидії </w:t>
            </w:r>
            <w:proofErr w:type="spellStart"/>
            <w:r>
              <w:t>булінгу</w:t>
            </w:r>
            <w:proofErr w:type="spellEnd"/>
            <w:r>
              <w:t xml:space="preserve"> на загальних батьківських зборах в ЗДО «Ромашка» </w:t>
            </w:r>
            <w:proofErr w:type="spellStart"/>
            <w:r>
              <w:t>м.Ковеля</w:t>
            </w:r>
            <w:proofErr w:type="spellEnd"/>
          </w:p>
        </w:tc>
        <w:tc>
          <w:tcPr>
            <w:tcW w:w="1533" w:type="dxa"/>
            <w:gridSpan w:val="2"/>
          </w:tcPr>
          <w:p w:rsidR="00FE479B" w:rsidRDefault="00FE479B" w:rsidP="00874688">
            <w:proofErr w:type="spellStart"/>
            <w:r>
              <w:t>Батькі</w:t>
            </w:r>
            <w:proofErr w:type="spellEnd"/>
            <w:r>
              <w:t xml:space="preserve"> здобувачів освіти</w:t>
            </w:r>
          </w:p>
        </w:tc>
        <w:tc>
          <w:tcPr>
            <w:tcW w:w="1531" w:type="dxa"/>
          </w:tcPr>
          <w:p w:rsidR="00FE479B" w:rsidRDefault="00FE479B" w:rsidP="00874688">
            <w:r>
              <w:t>Травень</w:t>
            </w:r>
          </w:p>
        </w:tc>
        <w:tc>
          <w:tcPr>
            <w:tcW w:w="1695" w:type="dxa"/>
          </w:tcPr>
          <w:p w:rsidR="00FE479B" w:rsidRDefault="00FE479B" w:rsidP="00874688">
            <w:r>
              <w:t xml:space="preserve">Директор </w:t>
            </w:r>
          </w:p>
          <w:p w:rsidR="00FE479B" w:rsidRDefault="00FE479B" w:rsidP="00874688">
            <w:r>
              <w:t>Практичний-психолог</w:t>
            </w:r>
          </w:p>
        </w:tc>
      </w:tr>
      <w:tr w:rsidR="00FE479B" w:rsidTr="00874688">
        <w:tc>
          <w:tcPr>
            <w:tcW w:w="533" w:type="dxa"/>
          </w:tcPr>
          <w:p w:rsidR="00FE479B" w:rsidRDefault="00FE479B" w:rsidP="00874688">
            <w:r>
              <w:t>2.</w:t>
            </w:r>
          </w:p>
        </w:tc>
        <w:tc>
          <w:tcPr>
            <w:tcW w:w="4563" w:type="dxa"/>
          </w:tcPr>
          <w:p w:rsidR="00FE479B" w:rsidRDefault="00FE479B" w:rsidP="00874688">
            <w:r>
              <w:t xml:space="preserve">Засідання методичного </w:t>
            </w:r>
            <w:proofErr w:type="spellStart"/>
            <w:r>
              <w:t>об´єднання</w:t>
            </w:r>
            <w:proofErr w:type="spellEnd"/>
            <w:r>
              <w:t xml:space="preserve"> на тему «Протидія </w:t>
            </w:r>
            <w:proofErr w:type="spellStart"/>
            <w:r>
              <w:t>булінгу</w:t>
            </w:r>
            <w:proofErr w:type="spellEnd"/>
            <w:r>
              <w:t xml:space="preserve"> в дитячому колективі»</w:t>
            </w:r>
          </w:p>
        </w:tc>
        <w:tc>
          <w:tcPr>
            <w:tcW w:w="1533" w:type="dxa"/>
            <w:gridSpan w:val="2"/>
          </w:tcPr>
          <w:p w:rsidR="00FE479B" w:rsidRDefault="00FE479B" w:rsidP="00874688">
            <w:r>
              <w:t>Педагогічний колектив</w:t>
            </w:r>
          </w:p>
        </w:tc>
        <w:tc>
          <w:tcPr>
            <w:tcW w:w="1531" w:type="dxa"/>
          </w:tcPr>
          <w:p w:rsidR="00FE479B" w:rsidRDefault="00FE479B" w:rsidP="00874688">
            <w:r>
              <w:t>Листопад</w:t>
            </w:r>
          </w:p>
        </w:tc>
        <w:tc>
          <w:tcPr>
            <w:tcW w:w="1695" w:type="dxa"/>
          </w:tcPr>
          <w:p w:rsidR="00FE479B" w:rsidRDefault="00184812" w:rsidP="00874688">
            <w:r>
              <w:t>Вихователь-методист</w:t>
            </w:r>
          </w:p>
        </w:tc>
      </w:tr>
      <w:tr w:rsidR="00FE479B" w:rsidTr="00874688">
        <w:tc>
          <w:tcPr>
            <w:tcW w:w="533" w:type="dxa"/>
          </w:tcPr>
          <w:p w:rsidR="00FE479B" w:rsidRDefault="00184812" w:rsidP="00874688">
            <w:r>
              <w:t>3.</w:t>
            </w:r>
          </w:p>
        </w:tc>
        <w:tc>
          <w:tcPr>
            <w:tcW w:w="4563" w:type="dxa"/>
          </w:tcPr>
          <w:p w:rsidR="00FE479B" w:rsidRDefault="00184812" w:rsidP="00874688">
            <w:r>
              <w:t xml:space="preserve">Розробка </w:t>
            </w:r>
            <w:proofErr w:type="spellStart"/>
            <w:r>
              <w:t>пам´ятки</w:t>
            </w:r>
            <w:proofErr w:type="spellEnd"/>
            <w:r>
              <w:t xml:space="preserve"> «Маркери </w:t>
            </w:r>
            <w:proofErr w:type="spellStart"/>
            <w:r>
              <w:t>булінгу</w:t>
            </w:r>
            <w:proofErr w:type="spellEnd"/>
            <w:r>
              <w:t>»</w:t>
            </w:r>
          </w:p>
        </w:tc>
        <w:tc>
          <w:tcPr>
            <w:tcW w:w="1533" w:type="dxa"/>
            <w:gridSpan w:val="2"/>
          </w:tcPr>
          <w:p w:rsidR="00FE479B" w:rsidRDefault="00184812" w:rsidP="00874688">
            <w:r>
              <w:t>Педагогічний колектив</w:t>
            </w:r>
          </w:p>
        </w:tc>
        <w:tc>
          <w:tcPr>
            <w:tcW w:w="1531" w:type="dxa"/>
          </w:tcPr>
          <w:p w:rsidR="00FE479B" w:rsidRDefault="00184812" w:rsidP="00874688">
            <w:r>
              <w:t>Квітень,</w:t>
            </w:r>
          </w:p>
          <w:p w:rsidR="00184812" w:rsidRDefault="00184812" w:rsidP="00874688">
            <w:r>
              <w:t>Жовтень</w:t>
            </w:r>
          </w:p>
        </w:tc>
        <w:tc>
          <w:tcPr>
            <w:tcW w:w="1695" w:type="dxa"/>
          </w:tcPr>
          <w:p w:rsidR="00FE479B" w:rsidRDefault="00184812" w:rsidP="00874688">
            <w:r>
              <w:t>Практичний психолог</w:t>
            </w:r>
          </w:p>
        </w:tc>
      </w:tr>
      <w:tr w:rsidR="00FE479B" w:rsidTr="00874688">
        <w:tc>
          <w:tcPr>
            <w:tcW w:w="533" w:type="dxa"/>
          </w:tcPr>
          <w:p w:rsidR="00FE479B" w:rsidRDefault="00184812" w:rsidP="00874688">
            <w:r>
              <w:t>4.</w:t>
            </w:r>
          </w:p>
        </w:tc>
        <w:tc>
          <w:tcPr>
            <w:tcW w:w="4563" w:type="dxa"/>
          </w:tcPr>
          <w:p w:rsidR="00FE479B" w:rsidRDefault="00184812" w:rsidP="00874688">
            <w:r>
              <w:t>Складання порад «Як допомагати дітям упоратися з боулінгом»</w:t>
            </w:r>
          </w:p>
        </w:tc>
        <w:tc>
          <w:tcPr>
            <w:tcW w:w="1533" w:type="dxa"/>
            <w:gridSpan w:val="2"/>
          </w:tcPr>
          <w:p w:rsidR="00FE479B" w:rsidRDefault="00184812" w:rsidP="00874688">
            <w:r>
              <w:t>Педагогічний колектив</w:t>
            </w:r>
          </w:p>
        </w:tc>
        <w:tc>
          <w:tcPr>
            <w:tcW w:w="1531" w:type="dxa"/>
          </w:tcPr>
          <w:p w:rsidR="00FE479B" w:rsidRDefault="00184812" w:rsidP="00874688">
            <w:proofErr w:type="spellStart"/>
            <w:r>
              <w:t>Лютий-</w:t>
            </w:r>
            <w:proofErr w:type="spellEnd"/>
          </w:p>
          <w:p w:rsidR="00184812" w:rsidRDefault="00184812" w:rsidP="00874688">
            <w:r>
              <w:t>Березень</w:t>
            </w:r>
          </w:p>
        </w:tc>
        <w:tc>
          <w:tcPr>
            <w:tcW w:w="1695" w:type="dxa"/>
          </w:tcPr>
          <w:p w:rsidR="00FE479B" w:rsidRDefault="00184812" w:rsidP="00874688">
            <w:r>
              <w:t>Практичний психолог</w:t>
            </w:r>
          </w:p>
        </w:tc>
      </w:tr>
      <w:tr w:rsidR="00FE479B" w:rsidTr="00874688">
        <w:tc>
          <w:tcPr>
            <w:tcW w:w="533" w:type="dxa"/>
          </w:tcPr>
          <w:p w:rsidR="00FE479B" w:rsidRDefault="00184812" w:rsidP="00874688">
            <w:r>
              <w:t>5.</w:t>
            </w:r>
          </w:p>
        </w:tc>
        <w:tc>
          <w:tcPr>
            <w:tcW w:w="4563" w:type="dxa"/>
          </w:tcPr>
          <w:p w:rsidR="00FE479B" w:rsidRDefault="00184812" w:rsidP="00874688">
            <w:r>
              <w:t xml:space="preserve">Контроль стану попередження випадків </w:t>
            </w:r>
            <w:proofErr w:type="spellStart"/>
            <w:r>
              <w:t>булінгу</w:t>
            </w:r>
            <w:proofErr w:type="spellEnd"/>
          </w:p>
        </w:tc>
        <w:tc>
          <w:tcPr>
            <w:tcW w:w="1533" w:type="dxa"/>
            <w:gridSpan w:val="2"/>
          </w:tcPr>
          <w:p w:rsidR="00FE479B" w:rsidRDefault="00184812" w:rsidP="00874688">
            <w:r>
              <w:t>Колектив закладу</w:t>
            </w:r>
          </w:p>
        </w:tc>
        <w:tc>
          <w:tcPr>
            <w:tcW w:w="1531" w:type="dxa"/>
          </w:tcPr>
          <w:p w:rsidR="00FE479B" w:rsidRDefault="00184812" w:rsidP="00874688">
            <w:r>
              <w:t>Щоквартально</w:t>
            </w:r>
          </w:p>
          <w:p w:rsidR="00184812" w:rsidRDefault="00184812" w:rsidP="00874688">
            <w:r>
              <w:t>В разі необхідності</w:t>
            </w:r>
          </w:p>
        </w:tc>
        <w:tc>
          <w:tcPr>
            <w:tcW w:w="1695" w:type="dxa"/>
          </w:tcPr>
          <w:p w:rsidR="00FE479B" w:rsidRDefault="00184812" w:rsidP="00874688">
            <w:r>
              <w:t>Директор</w:t>
            </w:r>
          </w:p>
        </w:tc>
      </w:tr>
      <w:tr w:rsidR="00FE479B" w:rsidTr="00874688">
        <w:tc>
          <w:tcPr>
            <w:tcW w:w="533" w:type="dxa"/>
          </w:tcPr>
          <w:p w:rsidR="00FE479B" w:rsidRDefault="00184812" w:rsidP="00874688">
            <w:r>
              <w:t>6.</w:t>
            </w:r>
          </w:p>
        </w:tc>
        <w:tc>
          <w:tcPr>
            <w:tcW w:w="4563" w:type="dxa"/>
          </w:tcPr>
          <w:p w:rsidR="00FE479B" w:rsidRDefault="00184812" w:rsidP="00874688">
            <w:r>
              <w:t xml:space="preserve">Круглий </w:t>
            </w:r>
            <w:proofErr w:type="spellStart"/>
            <w:r>
              <w:t>стіль</w:t>
            </w:r>
            <w:proofErr w:type="spellEnd"/>
            <w:r>
              <w:t xml:space="preserve"> для педагогічного колективу в ЗДО «Ромашка» м. Ковеля</w:t>
            </w:r>
          </w:p>
          <w:p w:rsidR="00184812" w:rsidRDefault="00184812" w:rsidP="00874688">
            <w:r>
              <w:t xml:space="preserve">«Безпечний дитсадок. Маски </w:t>
            </w:r>
            <w:proofErr w:type="spellStart"/>
            <w:r>
              <w:t>булінгу</w:t>
            </w:r>
            <w:proofErr w:type="spellEnd"/>
            <w:r>
              <w:t>»</w:t>
            </w:r>
          </w:p>
        </w:tc>
        <w:tc>
          <w:tcPr>
            <w:tcW w:w="1533" w:type="dxa"/>
            <w:gridSpan w:val="2"/>
          </w:tcPr>
          <w:p w:rsidR="00FE479B" w:rsidRDefault="00184812" w:rsidP="00874688">
            <w:r>
              <w:t>Педагогічний колектив</w:t>
            </w:r>
          </w:p>
        </w:tc>
        <w:tc>
          <w:tcPr>
            <w:tcW w:w="1531" w:type="dxa"/>
          </w:tcPr>
          <w:p w:rsidR="00FE479B" w:rsidRDefault="00184812" w:rsidP="00874688">
            <w:r>
              <w:t>Лютий</w:t>
            </w:r>
          </w:p>
        </w:tc>
        <w:tc>
          <w:tcPr>
            <w:tcW w:w="1695" w:type="dxa"/>
          </w:tcPr>
          <w:p w:rsidR="00184812" w:rsidRDefault="00184812" w:rsidP="00874688">
            <w:r>
              <w:t xml:space="preserve">Директор </w:t>
            </w:r>
          </w:p>
          <w:p w:rsidR="00FE479B" w:rsidRDefault="00184812" w:rsidP="00874688">
            <w:r>
              <w:t>Практичний-психолог</w:t>
            </w:r>
          </w:p>
        </w:tc>
      </w:tr>
      <w:tr w:rsidR="00184812" w:rsidTr="00874688">
        <w:tc>
          <w:tcPr>
            <w:tcW w:w="533" w:type="dxa"/>
          </w:tcPr>
          <w:p w:rsidR="00184812" w:rsidRDefault="00184812" w:rsidP="00874688">
            <w:r>
              <w:t>7.</w:t>
            </w:r>
          </w:p>
        </w:tc>
        <w:tc>
          <w:tcPr>
            <w:tcW w:w="4563" w:type="dxa"/>
          </w:tcPr>
          <w:p w:rsidR="00184812" w:rsidRDefault="00184812" w:rsidP="00874688">
            <w:r>
              <w:t xml:space="preserve">Вивчення законодавчих документів, практик протидії </w:t>
            </w:r>
            <w:proofErr w:type="spellStart"/>
            <w:r>
              <w:t>цькуваню</w:t>
            </w:r>
            <w:proofErr w:type="spellEnd"/>
          </w:p>
        </w:tc>
        <w:tc>
          <w:tcPr>
            <w:tcW w:w="1533" w:type="dxa"/>
            <w:gridSpan w:val="2"/>
          </w:tcPr>
          <w:p w:rsidR="00184812" w:rsidRDefault="0064569E" w:rsidP="00874688">
            <w:r>
              <w:t>Педагогічний колектив</w:t>
            </w:r>
          </w:p>
        </w:tc>
        <w:tc>
          <w:tcPr>
            <w:tcW w:w="1531" w:type="dxa"/>
          </w:tcPr>
          <w:p w:rsidR="00184812" w:rsidRDefault="0064569E" w:rsidP="00874688">
            <w:proofErr w:type="spellStart"/>
            <w:r>
              <w:t>Лютий-</w:t>
            </w:r>
            <w:proofErr w:type="spellEnd"/>
          </w:p>
          <w:p w:rsidR="0064569E" w:rsidRDefault="0064569E" w:rsidP="00874688">
            <w:r>
              <w:t>Березень</w:t>
            </w:r>
          </w:p>
        </w:tc>
        <w:tc>
          <w:tcPr>
            <w:tcW w:w="1695" w:type="dxa"/>
          </w:tcPr>
          <w:p w:rsidR="0064569E" w:rsidRDefault="0064569E" w:rsidP="00874688">
            <w:r>
              <w:t xml:space="preserve">Директор </w:t>
            </w:r>
          </w:p>
          <w:p w:rsidR="00184812" w:rsidRDefault="0064569E" w:rsidP="00874688">
            <w:r>
              <w:t>Практичний-психолог</w:t>
            </w:r>
          </w:p>
        </w:tc>
      </w:tr>
      <w:tr w:rsidR="0064569E" w:rsidTr="00874688">
        <w:tc>
          <w:tcPr>
            <w:tcW w:w="9855" w:type="dxa"/>
            <w:gridSpan w:val="6"/>
          </w:tcPr>
          <w:p w:rsidR="0064569E" w:rsidRDefault="0064569E" w:rsidP="00874688">
            <w:pPr>
              <w:jc w:val="center"/>
            </w:pPr>
            <w:r>
              <w:t>Формування навичок дружніх стосунків здобувачів освіти</w:t>
            </w:r>
          </w:p>
        </w:tc>
      </w:tr>
      <w:tr w:rsidR="00184812" w:rsidTr="00874688">
        <w:tc>
          <w:tcPr>
            <w:tcW w:w="533" w:type="dxa"/>
          </w:tcPr>
          <w:p w:rsidR="00184812" w:rsidRDefault="0064569E" w:rsidP="00874688">
            <w:r>
              <w:t>1.</w:t>
            </w:r>
          </w:p>
        </w:tc>
        <w:tc>
          <w:tcPr>
            <w:tcW w:w="4563" w:type="dxa"/>
          </w:tcPr>
          <w:p w:rsidR="00184812" w:rsidRDefault="0064569E" w:rsidP="00874688">
            <w: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533" w:type="dxa"/>
            <w:gridSpan w:val="2"/>
          </w:tcPr>
          <w:p w:rsidR="00184812" w:rsidRDefault="0064569E" w:rsidP="00874688">
            <w:r>
              <w:t>Вихованці закладу</w:t>
            </w:r>
          </w:p>
        </w:tc>
        <w:tc>
          <w:tcPr>
            <w:tcW w:w="1531" w:type="dxa"/>
          </w:tcPr>
          <w:p w:rsidR="00184812" w:rsidRDefault="0064569E" w:rsidP="00874688">
            <w:r>
              <w:t>Упродовж</w:t>
            </w:r>
          </w:p>
          <w:p w:rsidR="0064569E" w:rsidRDefault="0064569E" w:rsidP="00874688">
            <w:r>
              <w:t>року</w:t>
            </w:r>
          </w:p>
        </w:tc>
        <w:tc>
          <w:tcPr>
            <w:tcW w:w="1695" w:type="dxa"/>
          </w:tcPr>
          <w:p w:rsidR="00184812" w:rsidRDefault="0064569E" w:rsidP="00874688">
            <w:r>
              <w:t>Вихователі, інструктори</w:t>
            </w:r>
          </w:p>
        </w:tc>
      </w:tr>
      <w:tr w:rsidR="00184812" w:rsidTr="00874688">
        <w:tc>
          <w:tcPr>
            <w:tcW w:w="533" w:type="dxa"/>
          </w:tcPr>
          <w:p w:rsidR="00184812" w:rsidRDefault="0064569E" w:rsidP="00874688">
            <w:r>
              <w:t>2.</w:t>
            </w:r>
          </w:p>
        </w:tc>
        <w:tc>
          <w:tcPr>
            <w:tcW w:w="4563" w:type="dxa"/>
          </w:tcPr>
          <w:p w:rsidR="00184812" w:rsidRDefault="0064569E" w:rsidP="00874688">
            <w: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спілкування,занять, прогулянок та ігрової діяльності.</w:t>
            </w:r>
          </w:p>
        </w:tc>
        <w:tc>
          <w:tcPr>
            <w:tcW w:w="1533" w:type="dxa"/>
            <w:gridSpan w:val="2"/>
          </w:tcPr>
          <w:p w:rsidR="00184812" w:rsidRDefault="0064569E" w:rsidP="00874688">
            <w:r>
              <w:t xml:space="preserve">Вихованці </w:t>
            </w:r>
          </w:p>
          <w:p w:rsidR="0064569E" w:rsidRDefault="0064569E" w:rsidP="00874688">
            <w:r>
              <w:t>закладу</w:t>
            </w:r>
          </w:p>
        </w:tc>
        <w:tc>
          <w:tcPr>
            <w:tcW w:w="1531" w:type="dxa"/>
          </w:tcPr>
          <w:p w:rsidR="00184812" w:rsidRDefault="0064569E" w:rsidP="00874688">
            <w:r>
              <w:t>Упродовж</w:t>
            </w:r>
          </w:p>
          <w:p w:rsidR="0064569E" w:rsidRDefault="0064569E" w:rsidP="00874688">
            <w:r>
              <w:t>року</w:t>
            </w:r>
          </w:p>
        </w:tc>
        <w:tc>
          <w:tcPr>
            <w:tcW w:w="1695" w:type="dxa"/>
          </w:tcPr>
          <w:p w:rsidR="00184812" w:rsidRDefault="0064569E" w:rsidP="00874688">
            <w:r>
              <w:t>Вихователі, інструктори</w:t>
            </w:r>
          </w:p>
        </w:tc>
      </w:tr>
      <w:tr w:rsidR="00184812" w:rsidTr="00874688">
        <w:tc>
          <w:tcPr>
            <w:tcW w:w="533" w:type="dxa"/>
          </w:tcPr>
          <w:p w:rsidR="00184812" w:rsidRDefault="0064569E" w:rsidP="00874688">
            <w:r>
              <w:t>3.</w:t>
            </w:r>
          </w:p>
        </w:tc>
        <w:tc>
          <w:tcPr>
            <w:tcW w:w="4563" w:type="dxa"/>
          </w:tcPr>
          <w:p w:rsidR="00184812" w:rsidRDefault="0064569E" w:rsidP="00874688">
            <w:r>
              <w:t xml:space="preserve">Робота відео залу. Перегляд </w:t>
            </w:r>
            <w:proofErr w:type="spellStart"/>
            <w:r>
              <w:t>мульт-</w:t>
            </w:r>
            <w:r w:rsidR="005D1F79">
              <w:t>та</w:t>
            </w:r>
            <w:proofErr w:type="spellEnd"/>
            <w:r w:rsidR="005D1F79">
              <w:t xml:space="preserve"> кінострічок відповідної спрямованості</w:t>
            </w:r>
          </w:p>
        </w:tc>
        <w:tc>
          <w:tcPr>
            <w:tcW w:w="1533" w:type="dxa"/>
            <w:gridSpan w:val="2"/>
          </w:tcPr>
          <w:p w:rsidR="005D1F79" w:rsidRDefault="005D1F79" w:rsidP="00874688">
            <w:r>
              <w:t xml:space="preserve">Вихованці </w:t>
            </w:r>
          </w:p>
          <w:p w:rsidR="00184812" w:rsidRDefault="005D1F79" w:rsidP="00874688">
            <w:r>
              <w:t>закладу</w:t>
            </w:r>
          </w:p>
        </w:tc>
        <w:tc>
          <w:tcPr>
            <w:tcW w:w="1531" w:type="dxa"/>
          </w:tcPr>
          <w:p w:rsidR="005D1F79" w:rsidRDefault="005D1F79" w:rsidP="00874688">
            <w:r>
              <w:t>Упродовж</w:t>
            </w:r>
          </w:p>
          <w:p w:rsidR="00184812" w:rsidRDefault="005D1F79" w:rsidP="00874688">
            <w:r>
              <w:t>року</w:t>
            </w:r>
          </w:p>
        </w:tc>
        <w:tc>
          <w:tcPr>
            <w:tcW w:w="1695" w:type="dxa"/>
          </w:tcPr>
          <w:p w:rsidR="00184812" w:rsidRDefault="005D1F79" w:rsidP="00874688">
            <w:r>
              <w:t>Практичний психолог</w:t>
            </w:r>
          </w:p>
          <w:p w:rsidR="005D1F79" w:rsidRDefault="005D1F79" w:rsidP="00874688">
            <w:r>
              <w:t>Вихователі</w:t>
            </w:r>
          </w:p>
        </w:tc>
      </w:tr>
      <w:tr w:rsidR="00184812" w:rsidTr="00874688">
        <w:tc>
          <w:tcPr>
            <w:tcW w:w="533" w:type="dxa"/>
          </w:tcPr>
          <w:p w:rsidR="00184812" w:rsidRDefault="005D1F79" w:rsidP="00874688">
            <w:r>
              <w:t>4.</w:t>
            </w:r>
          </w:p>
        </w:tc>
        <w:tc>
          <w:tcPr>
            <w:tcW w:w="4563" w:type="dxa"/>
          </w:tcPr>
          <w:p w:rsidR="00184812" w:rsidRDefault="005D1F79" w:rsidP="00874688">
            <w:r>
              <w:t xml:space="preserve">Проведення заходів в ЗДО «Ромашка» </w:t>
            </w:r>
            <w:proofErr w:type="spellStart"/>
            <w:r>
              <w:t>врамках</w:t>
            </w:r>
            <w:proofErr w:type="spellEnd"/>
            <w:r>
              <w:t xml:space="preserve"> Всеукраїнського тижня права «Стоп </w:t>
            </w:r>
            <w:proofErr w:type="spellStart"/>
            <w:r>
              <w:t>булінгу</w:t>
            </w:r>
            <w:proofErr w:type="spellEnd"/>
            <w:r>
              <w:t>»</w:t>
            </w:r>
          </w:p>
        </w:tc>
        <w:tc>
          <w:tcPr>
            <w:tcW w:w="1533" w:type="dxa"/>
            <w:gridSpan w:val="2"/>
          </w:tcPr>
          <w:p w:rsidR="005D1F79" w:rsidRDefault="005D1F79" w:rsidP="00874688">
            <w:r>
              <w:t xml:space="preserve">Вихованці </w:t>
            </w:r>
          </w:p>
          <w:p w:rsidR="00184812" w:rsidRDefault="005D1F79" w:rsidP="00874688">
            <w:r>
              <w:t>Закладу,</w:t>
            </w:r>
          </w:p>
          <w:p w:rsidR="005D1F79" w:rsidRDefault="005D1F79" w:rsidP="00874688">
            <w:r>
              <w:t>Батьки</w:t>
            </w:r>
          </w:p>
        </w:tc>
        <w:tc>
          <w:tcPr>
            <w:tcW w:w="1531" w:type="dxa"/>
          </w:tcPr>
          <w:p w:rsidR="00184812" w:rsidRDefault="005D1F79" w:rsidP="00874688">
            <w:r>
              <w:t>Листопад</w:t>
            </w:r>
          </w:p>
        </w:tc>
        <w:tc>
          <w:tcPr>
            <w:tcW w:w="1695" w:type="dxa"/>
          </w:tcPr>
          <w:p w:rsidR="005D1F79" w:rsidRDefault="005D1F79" w:rsidP="00874688">
            <w:r>
              <w:t>Практичний психолог</w:t>
            </w:r>
          </w:p>
          <w:p w:rsidR="00184812" w:rsidRDefault="005D1F79" w:rsidP="00874688">
            <w:r>
              <w:t>Вихователі</w:t>
            </w:r>
          </w:p>
        </w:tc>
      </w:tr>
      <w:tr w:rsidR="00184812" w:rsidTr="00874688">
        <w:tc>
          <w:tcPr>
            <w:tcW w:w="533" w:type="dxa"/>
          </w:tcPr>
          <w:p w:rsidR="00184812" w:rsidRDefault="005D1F79" w:rsidP="00874688">
            <w:r>
              <w:t>5.</w:t>
            </w:r>
          </w:p>
        </w:tc>
        <w:tc>
          <w:tcPr>
            <w:tcW w:w="4563" w:type="dxa"/>
          </w:tcPr>
          <w:p w:rsidR="00184812" w:rsidRDefault="005D1F79" w:rsidP="00874688">
            <w: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533" w:type="dxa"/>
            <w:gridSpan w:val="2"/>
          </w:tcPr>
          <w:p w:rsidR="005D1F79" w:rsidRDefault="005D1F79" w:rsidP="00874688">
            <w:r>
              <w:t xml:space="preserve">Вихованці </w:t>
            </w:r>
          </w:p>
          <w:p w:rsidR="005D1F79" w:rsidRDefault="005D1F79" w:rsidP="00874688">
            <w:r>
              <w:t>Закладу,</w:t>
            </w:r>
          </w:p>
          <w:p w:rsidR="00184812" w:rsidRPr="005D1F79" w:rsidRDefault="005D1F79" w:rsidP="00874688">
            <w:pPr>
              <w:rPr>
                <w:b/>
              </w:rPr>
            </w:pPr>
            <w:r>
              <w:t>Батьки</w:t>
            </w:r>
          </w:p>
        </w:tc>
        <w:tc>
          <w:tcPr>
            <w:tcW w:w="1531" w:type="dxa"/>
          </w:tcPr>
          <w:p w:rsidR="00184812" w:rsidRDefault="005D1F79" w:rsidP="00874688">
            <w:r>
              <w:t>Травень</w:t>
            </w:r>
          </w:p>
        </w:tc>
        <w:tc>
          <w:tcPr>
            <w:tcW w:w="1695" w:type="dxa"/>
          </w:tcPr>
          <w:p w:rsidR="00184812" w:rsidRDefault="005D1F79" w:rsidP="00874688">
            <w:r>
              <w:t>Практичний психолог</w:t>
            </w:r>
          </w:p>
        </w:tc>
      </w:tr>
      <w:tr w:rsidR="005D1F79" w:rsidTr="00874688">
        <w:tc>
          <w:tcPr>
            <w:tcW w:w="9855" w:type="dxa"/>
            <w:gridSpan w:val="6"/>
          </w:tcPr>
          <w:p w:rsidR="005D1F79" w:rsidRDefault="005D1F79" w:rsidP="00874688">
            <w:pPr>
              <w:jc w:val="center"/>
            </w:pPr>
            <w:r>
              <w:t>Психологічний супровід</w:t>
            </w:r>
          </w:p>
        </w:tc>
      </w:tr>
      <w:tr w:rsidR="00184812" w:rsidTr="00874688">
        <w:tc>
          <w:tcPr>
            <w:tcW w:w="533" w:type="dxa"/>
          </w:tcPr>
          <w:p w:rsidR="00184812" w:rsidRDefault="005D1F79" w:rsidP="00874688">
            <w:r>
              <w:t>1.</w:t>
            </w:r>
          </w:p>
        </w:tc>
        <w:tc>
          <w:tcPr>
            <w:tcW w:w="4563" w:type="dxa"/>
          </w:tcPr>
          <w:p w:rsidR="00184812" w:rsidRDefault="005D1F79" w:rsidP="00874688">
            <w:r>
              <w:t>Створення бази інструментарію для діагностування напруги, тривожності в дитячих колективах</w:t>
            </w:r>
          </w:p>
        </w:tc>
        <w:tc>
          <w:tcPr>
            <w:tcW w:w="1533" w:type="dxa"/>
            <w:gridSpan w:val="2"/>
          </w:tcPr>
          <w:p w:rsidR="00345F59" w:rsidRDefault="00345F59" w:rsidP="00874688"/>
        </w:tc>
        <w:tc>
          <w:tcPr>
            <w:tcW w:w="1531" w:type="dxa"/>
          </w:tcPr>
          <w:p w:rsidR="00184812" w:rsidRDefault="00184812" w:rsidP="00874688"/>
        </w:tc>
        <w:tc>
          <w:tcPr>
            <w:tcW w:w="1695" w:type="dxa"/>
          </w:tcPr>
          <w:p w:rsidR="00184812" w:rsidRDefault="00345F59" w:rsidP="00874688">
            <w:r>
              <w:t>Практичний</w:t>
            </w:r>
          </w:p>
          <w:p w:rsidR="00345F59" w:rsidRDefault="00345F59" w:rsidP="00874688">
            <w:r>
              <w:t>психолог</w:t>
            </w:r>
          </w:p>
        </w:tc>
      </w:tr>
      <w:tr w:rsidR="00184812" w:rsidTr="00874688">
        <w:tc>
          <w:tcPr>
            <w:tcW w:w="533" w:type="dxa"/>
          </w:tcPr>
          <w:p w:rsidR="00184812" w:rsidRDefault="00345F59" w:rsidP="00874688">
            <w:r>
              <w:t>2.</w:t>
            </w:r>
          </w:p>
        </w:tc>
        <w:tc>
          <w:tcPr>
            <w:tcW w:w="4563" w:type="dxa"/>
          </w:tcPr>
          <w:p w:rsidR="00184812" w:rsidRDefault="00345F59" w:rsidP="00874688">
            <w:r>
              <w:t>Діагностування рівня напруги, тривожності в дитячих колективах:</w:t>
            </w:r>
          </w:p>
          <w:p w:rsidR="00345F59" w:rsidRDefault="00345F59" w:rsidP="00874688">
            <w:pPr>
              <w:pStyle w:val="a4"/>
              <w:numPr>
                <w:ilvl w:val="0"/>
                <w:numId w:val="1"/>
              </w:numPr>
            </w:pPr>
            <w:r>
              <w:t>Спостереження за міжособистісною поведінкою здобувачів освіти;</w:t>
            </w:r>
          </w:p>
          <w:p w:rsidR="00345F59" w:rsidRDefault="00345F59" w:rsidP="00874688">
            <w:pPr>
              <w:pStyle w:val="a4"/>
              <w:numPr>
                <w:ilvl w:val="0"/>
                <w:numId w:val="1"/>
              </w:numPr>
            </w:pPr>
            <w:r>
              <w:t>Опитування (анкетування) учасників освітнього процесу</w:t>
            </w:r>
          </w:p>
          <w:p w:rsidR="00345F59" w:rsidRDefault="00345F59" w:rsidP="00874688">
            <w:pPr>
              <w:pStyle w:val="a4"/>
              <w:numPr>
                <w:ilvl w:val="0"/>
                <w:numId w:val="1"/>
              </w:numPr>
            </w:pPr>
            <w:r>
              <w:t>Психологічні діагностики емоційних станів</w:t>
            </w:r>
          </w:p>
        </w:tc>
        <w:tc>
          <w:tcPr>
            <w:tcW w:w="1533" w:type="dxa"/>
            <w:gridSpan w:val="2"/>
          </w:tcPr>
          <w:p w:rsidR="00345F59" w:rsidRDefault="00345F59" w:rsidP="00874688">
            <w:r>
              <w:t>Усі категорії</w:t>
            </w:r>
          </w:p>
          <w:p w:rsidR="00184812" w:rsidRDefault="00345F59" w:rsidP="00874688">
            <w:r>
              <w:t>Учасників освітнього процесу</w:t>
            </w:r>
          </w:p>
        </w:tc>
        <w:tc>
          <w:tcPr>
            <w:tcW w:w="1531" w:type="dxa"/>
          </w:tcPr>
          <w:p w:rsidR="00184812" w:rsidRDefault="00345F59" w:rsidP="00874688">
            <w:r>
              <w:t>Упродовж року</w:t>
            </w:r>
          </w:p>
        </w:tc>
        <w:tc>
          <w:tcPr>
            <w:tcW w:w="1695" w:type="dxa"/>
          </w:tcPr>
          <w:p w:rsidR="00184812" w:rsidRDefault="00345F59" w:rsidP="00874688">
            <w:r>
              <w:t>Практичний психолог</w:t>
            </w:r>
          </w:p>
        </w:tc>
      </w:tr>
      <w:tr w:rsidR="00184812" w:rsidTr="00874688">
        <w:tc>
          <w:tcPr>
            <w:tcW w:w="533" w:type="dxa"/>
          </w:tcPr>
          <w:p w:rsidR="00184812" w:rsidRDefault="00345F59" w:rsidP="00874688">
            <w:r>
              <w:t>3.</w:t>
            </w:r>
          </w:p>
        </w:tc>
        <w:tc>
          <w:tcPr>
            <w:tcW w:w="4563" w:type="dxa"/>
          </w:tcPr>
          <w:p w:rsidR="00184812" w:rsidRDefault="00345F59" w:rsidP="00874688">
            <w:proofErr w:type="spellStart"/>
            <w:r>
              <w:t>Профілактично-просвідниціка</w:t>
            </w:r>
            <w:proofErr w:type="spellEnd"/>
            <w:r w:rsidR="001A5E43">
              <w:t xml:space="preserve"> </w:t>
            </w:r>
            <w:r>
              <w:t>,</w:t>
            </w:r>
            <w:r w:rsidR="001A5E43">
              <w:t xml:space="preserve"> </w:t>
            </w:r>
            <w:proofErr w:type="spellStart"/>
            <w:r>
              <w:t>корекційно-</w:t>
            </w:r>
            <w:r>
              <w:lastRenderedPageBreak/>
              <w:t>розвивальна</w:t>
            </w:r>
            <w:proofErr w:type="spellEnd"/>
            <w:r w:rsidR="001A5E43">
              <w:t xml:space="preserve"> робота</w:t>
            </w:r>
          </w:p>
        </w:tc>
        <w:tc>
          <w:tcPr>
            <w:tcW w:w="1533" w:type="dxa"/>
            <w:gridSpan w:val="2"/>
          </w:tcPr>
          <w:p w:rsidR="001A5E43" w:rsidRDefault="001A5E43" w:rsidP="00874688">
            <w:r>
              <w:lastRenderedPageBreak/>
              <w:t>Усі категорії</w:t>
            </w:r>
          </w:p>
          <w:p w:rsidR="00184812" w:rsidRDefault="001A5E43" w:rsidP="00874688">
            <w:r>
              <w:lastRenderedPageBreak/>
              <w:t>Учасників освітнього процесу</w:t>
            </w:r>
          </w:p>
        </w:tc>
        <w:tc>
          <w:tcPr>
            <w:tcW w:w="1531" w:type="dxa"/>
          </w:tcPr>
          <w:p w:rsidR="00184812" w:rsidRDefault="001A5E43" w:rsidP="00874688">
            <w:r>
              <w:lastRenderedPageBreak/>
              <w:t xml:space="preserve">Упродовж </w:t>
            </w:r>
            <w:r>
              <w:lastRenderedPageBreak/>
              <w:t>року</w:t>
            </w:r>
          </w:p>
        </w:tc>
        <w:tc>
          <w:tcPr>
            <w:tcW w:w="1695" w:type="dxa"/>
          </w:tcPr>
          <w:p w:rsidR="00184812" w:rsidRDefault="001A5E43" w:rsidP="00874688">
            <w:r>
              <w:lastRenderedPageBreak/>
              <w:t xml:space="preserve">Практичний </w:t>
            </w:r>
            <w:r>
              <w:lastRenderedPageBreak/>
              <w:t>психолог</w:t>
            </w:r>
          </w:p>
        </w:tc>
      </w:tr>
      <w:tr w:rsidR="001A5E43" w:rsidTr="00874688">
        <w:tc>
          <w:tcPr>
            <w:tcW w:w="9855" w:type="dxa"/>
            <w:gridSpan w:val="6"/>
          </w:tcPr>
          <w:p w:rsidR="001A5E43" w:rsidRDefault="001A5E43" w:rsidP="00874688">
            <w:pPr>
              <w:jc w:val="center"/>
            </w:pPr>
            <w:r>
              <w:lastRenderedPageBreak/>
              <w:t>Робота з батьками</w:t>
            </w:r>
          </w:p>
        </w:tc>
      </w:tr>
      <w:tr w:rsidR="00184812" w:rsidTr="00874688">
        <w:tc>
          <w:tcPr>
            <w:tcW w:w="533" w:type="dxa"/>
          </w:tcPr>
          <w:p w:rsidR="00184812" w:rsidRDefault="001A5E43" w:rsidP="00874688">
            <w:r>
              <w:t>1.</w:t>
            </w:r>
          </w:p>
        </w:tc>
        <w:tc>
          <w:tcPr>
            <w:tcW w:w="4563" w:type="dxa"/>
          </w:tcPr>
          <w:p w:rsidR="00184812" w:rsidRDefault="001A5E43" w:rsidP="00874688">
            <w:r>
              <w:t xml:space="preserve">Психологічні консультації «Протидія </w:t>
            </w:r>
            <w:proofErr w:type="spellStart"/>
            <w:r>
              <w:t>цькуваню</w:t>
            </w:r>
            <w:proofErr w:type="spellEnd"/>
            <w:r>
              <w:t xml:space="preserve"> в дитячому колективі»,</w:t>
            </w:r>
          </w:p>
          <w:p w:rsidR="001A5E43" w:rsidRDefault="001A5E43" w:rsidP="00874688">
            <w:r>
              <w:t>«</w:t>
            </w:r>
            <w:proofErr w:type="spellStart"/>
            <w:r>
              <w:t>Булінг</w:t>
            </w:r>
            <w:proofErr w:type="spellEnd"/>
            <w:r>
              <w:t xml:space="preserve"> від « А »  до « Я »;</w:t>
            </w:r>
          </w:p>
          <w:p w:rsidR="001A5E43" w:rsidRDefault="00DD6BDF" w:rsidP="00874688">
            <w:r>
              <w:t xml:space="preserve">«СТОП насильству в  </w:t>
            </w:r>
            <w:proofErr w:type="spellStart"/>
            <w:r>
              <w:t>сім`ї</w:t>
            </w:r>
            <w:proofErr w:type="spellEnd"/>
            <w:r>
              <w:t>»</w:t>
            </w:r>
          </w:p>
        </w:tc>
        <w:tc>
          <w:tcPr>
            <w:tcW w:w="1533" w:type="dxa"/>
            <w:gridSpan w:val="2"/>
          </w:tcPr>
          <w:p w:rsidR="00184812" w:rsidRDefault="00DD6BDF" w:rsidP="00874688">
            <w:r>
              <w:t>Батьки вихованців</w:t>
            </w:r>
          </w:p>
        </w:tc>
        <w:tc>
          <w:tcPr>
            <w:tcW w:w="1531" w:type="dxa"/>
          </w:tcPr>
          <w:p w:rsidR="00184812" w:rsidRDefault="00DD6BDF" w:rsidP="00874688">
            <w:r>
              <w:t>Упродовж року</w:t>
            </w:r>
          </w:p>
        </w:tc>
        <w:tc>
          <w:tcPr>
            <w:tcW w:w="1695" w:type="dxa"/>
          </w:tcPr>
          <w:p w:rsidR="00184812" w:rsidRDefault="00DD6BDF" w:rsidP="00874688">
            <w:r>
              <w:t>Практичний психолог</w:t>
            </w:r>
          </w:p>
        </w:tc>
      </w:tr>
      <w:tr w:rsidR="00DD6BDF" w:rsidTr="00874688">
        <w:tc>
          <w:tcPr>
            <w:tcW w:w="533" w:type="dxa"/>
          </w:tcPr>
          <w:p w:rsidR="00DD6BDF" w:rsidRDefault="00DD6BDF" w:rsidP="00874688">
            <w:r>
              <w:t>2.</w:t>
            </w:r>
          </w:p>
        </w:tc>
        <w:tc>
          <w:tcPr>
            <w:tcW w:w="4563" w:type="dxa"/>
          </w:tcPr>
          <w:p w:rsidR="00DD6BDF" w:rsidRDefault="00DD6BDF" w:rsidP="00874688">
            <w:r>
              <w:t xml:space="preserve">Тренінг «Як навчити дітей безпеці в </w:t>
            </w:r>
            <w:proofErr w:type="spellStart"/>
            <w:r>
              <w:t>інтернеті</w:t>
            </w:r>
            <w:proofErr w:type="spellEnd"/>
          </w:p>
        </w:tc>
        <w:tc>
          <w:tcPr>
            <w:tcW w:w="1533" w:type="dxa"/>
            <w:gridSpan w:val="2"/>
          </w:tcPr>
          <w:p w:rsidR="00DD6BDF" w:rsidRDefault="00DD6BDF" w:rsidP="00874688">
            <w:r>
              <w:t>Батьки вихованців</w:t>
            </w:r>
          </w:p>
        </w:tc>
        <w:tc>
          <w:tcPr>
            <w:tcW w:w="1531" w:type="dxa"/>
          </w:tcPr>
          <w:p w:rsidR="00DD6BDF" w:rsidRDefault="00DD6BDF" w:rsidP="00874688">
            <w:r>
              <w:t>Вересень</w:t>
            </w:r>
          </w:p>
        </w:tc>
        <w:tc>
          <w:tcPr>
            <w:tcW w:w="1695" w:type="dxa"/>
          </w:tcPr>
          <w:p w:rsidR="00DD6BDF" w:rsidRDefault="00DD6BDF" w:rsidP="00874688">
            <w:r>
              <w:t>Практичний психолог</w:t>
            </w:r>
          </w:p>
        </w:tc>
      </w:tr>
      <w:tr w:rsidR="00DD6BDF" w:rsidTr="00874688">
        <w:tc>
          <w:tcPr>
            <w:tcW w:w="533" w:type="dxa"/>
          </w:tcPr>
          <w:p w:rsidR="00DD6BDF" w:rsidRDefault="00DD6BDF" w:rsidP="00874688">
            <w:r>
              <w:t>3.</w:t>
            </w:r>
          </w:p>
        </w:tc>
        <w:tc>
          <w:tcPr>
            <w:tcW w:w="4563" w:type="dxa"/>
          </w:tcPr>
          <w:p w:rsidR="00DD6BDF" w:rsidRDefault="00DD6BDF" w:rsidP="00874688">
            <w:r>
              <w:t>Інформаційна робота через веб-сайт закладу</w:t>
            </w:r>
          </w:p>
        </w:tc>
        <w:tc>
          <w:tcPr>
            <w:tcW w:w="1533" w:type="dxa"/>
            <w:gridSpan w:val="2"/>
          </w:tcPr>
          <w:p w:rsidR="00DD6BDF" w:rsidRDefault="00DD6BDF" w:rsidP="00874688">
            <w:proofErr w:type="spellStart"/>
            <w:r>
              <w:t>Батькі</w:t>
            </w:r>
            <w:proofErr w:type="spellEnd"/>
            <w:r>
              <w:t xml:space="preserve"> вихованців</w:t>
            </w:r>
          </w:p>
        </w:tc>
        <w:tc>
          <w:tcPr>
            <w:tcW w:w="1531" w:type="dxa"/>
          </w:tcPr>
          <w:p w:rsidR="00DD6BDF" w:rsidRDefault="00DD6BDF" w:rsidP="00874688">
            <w:r>
              <w:t>Упродовж року</w:t>
            </w:r>
          </w:p>
        </w:tc>
        <w:tc>
          <w:tcPr>
            <w:tcW w:w="1695" w:type="dxa"/>
          </w:tcPr>
          <w:p w:rsidR="00DD6BDF" w:rsidRDefault="00DD6BDF" w:rsidP="00874688">
            <w:r>
              <w:t>Вихователь-методист.</w:t>
            </w:r>
          </w:p>
        </w:tc>
      </w:tr>
    </w:tbl>
    <w:p w:rsidR="00A218F2" w:rsidRDefault="00A218F2"/>
    <w:sectPr w:rsidR="00A21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099"/>
    <w:multiLevelType w:val="multilevel"/>
    <w:tmpl w:val="24E0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9132F"/>
    <w:multiLevelType w:val="hybridMultilevel"/>
    <w:tmpl w:val="E84C5332"/>
    <w:lvl w:ilvl="0" w:tplc="45BEE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9B"/>
    <w:rsid w:val="00184812"/>
    <w:rsid w:val="001A5E43"/>
    <w:rsid w:val="00345F59"/>
    <w:rsid w:val="005D1F79"/>
    <w:rsid w:val="0064569E"/>
    <w:rsid w:val="0078768E"/>
    <w:rsid w:val="00874688"/>
    <w:rsid w:val="00A218F2"/>
    <w:rsid w:val="00D624AC"/>
    <w:rsid w:val="00DD6BDF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F59"/>
    <w:pPr>
      <w:ind w:left="720"/>
      <w:contextualSpacing/>
    </w:pPr>
  </w:style>
  <w:style w:type="character" w:customStyle="1" w:styleId="fs18">
    <w:name w:val="fs_18"/>
    <w:basedOn w:val="a0"/>
    <w:rsid w:val="00874688"/>
  </w:style>
  <w:style w:type="character" w:customStyle="1" w:styleId="blue">
    <w:name w:val="blue"/>
    <w:basedOn w:val="a0"/>
    <w:rsid w:val="0087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F59"/>
    <w:pPr>
      <w:ind w:left="720"/>
      <w:contextualSpacing/>
    </w:pPr>
  </w:style>
  <w:style w:type="character" w:customStyle="1" w:styleId="fs18">
    <w:name w:val="fs_18"/>
    <w:basedOn w:val="a0"/>
    <w:rsid w:val="00874688"/>
  </w:style>
  <w:style w:type="character" w:customStyle="1" w:styleId="blue">
    <w:name w:val="blue"/>
    <w:basedOn w:val="a0"/>
    <w:rsid w:val="0087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43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4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2021-10-18T08:56:00Z</dcterms:created>
  <dcterms:modified xsi:type="dcterms:W3CDTF">2021-10-18T08:56:00Z</dcterms:modified>
</cp:coreProperties>
</file>